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t>әл</w:t>
      </w:r>
      <w:r w:rsidRPr="00AA33B5">
        <w:rPr>
          <w:rFonts w:ascii="Times New Roman" w:hAnsi="Times New Roman" w:cs="Times New Roman"/>
          <w:bCs/>
          <w:caps/>
          <w:sz w:val="28"/>
          <w:szCs w:val="28"/>
        </w:rPr>
        <w:t>-фАРАБИ</w:t>
      </w:r>
      <w:bookmarkEnd w:id="0"/>
      <w:bookmarkEnd w:id="1"/>
      <w:bookmarkEnd w:id="2"/>
      <w:bookmarkEnd w:id="3"/>
      <w:bookmarkEnd w:id="4"/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t xml:space="preserve"> атындағы Қазақ ұлттық университеті</w:t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t>философия және саясаттану факультеті</w:t>
      </w: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t>дінтану және мәдениеттану КАФЕДРАсы</w:t>
      </w:r>
      <w:r w:rsidRPr="00AA33B5">
        <w:rPr>
          <w:rFonts w:ascii="Times New Roman" w:hAnsi="Times New Roman" w:cs="Times New Roman"/>
          <w:bCs/>
          <w:caps/>
          <w:sz w:val="28"/>
          <w:szCs w:val="28"/>
          <w:lang w:val="kk-KZ"/>
        </w:rPr>
        <w:br/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bookmarkStart w:id="5" w:name="_Toc427951649"/>
      <w:bookmarkStart w:id="6" w:name="_Toc429071905"/>
      <w:bookmarkStart w:id="7" w:name="_Toc430522323"/>
      <w:bookmarkStart w:id="8" w:name="_Toc430522448"/>
      <w:r w:rsidRPr="00AA33B5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Емтихан</w:t>
      </w:r>
      <w:bookmarkEnd w:id="5"/>
      <w:bookmarkEnd w:id="6"/>
      <w:bookmarkEnd w:id="7"/>
      <w:bookmarkEnd w:id="8"/>
      <w:r w:rsidRPr="00AA33B5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 бағдарламасы</w:t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«Ислам философиясы» пәні бойынша </w:t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A33B5">
        <w:rPr>
          <w:rFonts w:ascii="Times New Roman" w:hAnsi="Times New Roman" w:cs="Times New Roman"/>
          <w:sz w:val="28"/>
          <w:szCs w:val="28"/>
          <w:lang w:val="kk-KZ"/>
        </w:rPr>
        <w:t>Мамандық:</w:t>
      </w:r>
      <w:r w:rsidRPr="001C0903">
        <w:rPr>
          <w:rFonts w:ascii="Times New Roman" w:hAnsi="Times New Roman" w:cs="Times New Roman"/>
          <w:sz w:val="28"/>
          <w:szCs w:val="28"/>
          <w:lang w:val="kk-KZ"/>
        </w:rPr>
        <w:t xml:space="preserve"> 5В020600- Д</w:t>
      </w:r>
      <w:r w:rsidRPr="00AA33B5">
        <w:rPr>
          <w:rFonts w:ascii="Times New Roman" w:hAnsi="Times New Roman" w:cs="Times New Roman"/>
          <w:sz w:val="28"/>
          <w:szCs w:val="28"/>
          <w:lang w:val="kk-KZ"/>
        </w:rPr>
        <w:t>інтану</w:t>
      </w:r>
    </w:p>
    <w:p w:rsidR="00213F41" w:rsidRPr="00AA33B5" w:rsidRDefault="00BB5F75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Бакалавриат, </w:t>
      </w:r>
      <w:r w:rsidR="008F676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C4B9C">
        <w:rPr>
          <w:rFonts w:ascii="Times New Roman" w:hAnsi="Times New Roman" w:cs="Times New Roman"/>
          <w:sz w:val="28"/>
          <w:szCs w:val="28"/>
          <w:lang w:val="kk-KZ"/>
        </w:rPr>
        <w:t xml:space="preserve"> курс, қазақ бөлімі</w:t>
      </w:r>
    </w:p>
    <w:p w:rsidR="00213F41" w:rsidRPr="001C0903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AA33B5" w:rsidP="00AA33B5">
      <w:pPr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Дайындаған: аға оқытушы Әлтаева Н.С.</w:t>
      </w: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AA33B5" w:rsidRDefault="00213F41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00C7" w:rsidRPr="00AA33B5" w:rsidRDefault="001500C7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00C7" w:rsidRPr="00AA33B5" w:rsidRDefault="001500C7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3F41" w:rsidRPr="001C0903" w:rsidRDefault="001C0903" w:rsidP="00AA33B5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0903">
        <w:rPr>
          <w:rFonts w:ascii="Times New Roman" w:hAnsi="Times New Roman" w:cs="Times New Roman"/>
          <w:sz w:val="28"/>
          <w:szCs w:val="28"/>
          <w:lang w:val="kk-KZ"/>
        </w:rPr>
        <w:t>Алматы, 20</w:t>
      </w:r>
      <w:r w:rsidR="008F6765">
        <w:rPr>
          <w:rFonts w:ascii="Times New Roman" w:hAnsi="Times New Roman" w:cs="Times New Roman"/>
          <w:sz w:val="28"/>
          <w:szCs w:val="28"/>
          <w:lang w:val="kk-KZ"/>
        </w:rPr>
        <w:t>22</w:t>
      </w:r>
    </w:p>
    <w:p w:rsidR="00213F41" w:rsidRPr="00AA33B5" w:rsidRDefault="00213F41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C0903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1C0903" w:rsidRPr="001C0903" w:rsidRDefault="008F6765" w:rsidP="001C0903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lastRenderedPageBreak/>
        <w:t>2022-2023</w:t>
      </w:r>
      <w:bookmarkStart w:id="9" w:name="_GoBack"/>
      <w:bookmarkEnd w:id="9"/>
      <w:r w:rsidR="001C0903" w:rsidRPr="001C0903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t xml:space="preserve"> оқу жылының көктемгі семестрі кезіндегі</w:t>
      </w:r>
    </w:p>
    <w:p w:rsidR="001C0903" w:rsidRPr="001C0903" w:rsidRDefault="001C0903" w:rsidP="001C0903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</w:pPr>
      <w:r w:rsidRPr="001C0903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t>қорытынды бақылау формаларының сипаттамасы (емтихан)</w:t>
      </w:r>
      <w:r w:rsidRPr="001C0903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cr/>
      </w:r>
    </w:p>
    <w:p w:rsidR="001C0903" w:rsidRPr="001C0903" w:rsidRDefault="001C0903" w:rsidP="001C0903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Жазбаша емтихан: дәстүрлі-сұрақтарға жауап. </w:t>
      </w:r>
    </w:p>
    <w:p w:rsidR="001C0903" w:rsidRPr="001C0903" w:rsidRDefault="001C0903" w:rsidP="001C0903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Univer жүйесінде өткізіледі. </w:t>
      </w:r>
    </w:p>
    <w:p w:rsidR="001C0903" w:rsidRPr="001C0903" w:rsidRDefault="001C0903" w:rsidP="001C0903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Емтихан форматы – онлайн. </w:t>
      </w:r>
    </w:p>
    <w:p w:rsidR="001C0903" w:rsidRPr="001C0903" w:rsidRDefault="001C0903" w:rsidP="001C0903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Студентті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ң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жазбаша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емтихан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тапсыру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процесі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автоматты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ү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рде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емтихан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билеті жасалынып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,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о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ғ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м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ә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тінді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ж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ү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йеге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тікелей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енгізу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ар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ылы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жазбаша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жауап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беру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ден тұрады.</w:t>
      </w:r>
    </w:p>
    <w:p w:rsidR="001C0903" w:rsidRPr="001C0903" w:rsidRDefault="001C0903" w:rsidP="001C0903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О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ытушы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емтихан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ұ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ра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тарын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Univer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сауалнамасына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ж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ү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ктейді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.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Деканны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ң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орынбасары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ө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з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пара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ғ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ында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емтиханның алдында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бил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еттерді генерациялайды.</w:t>
      </w:r>
    </w:p>
    <w:p w:rsidR="001C0903" w:rsidRPr="001C0903" w:rsidRDefault="001C0903" w:rsidP="001C0903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ЕМТИХАННЫ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Ң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ЕРЕЖЕЛЕРІ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МА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Ң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ЫЗДЫ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-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емтихан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кесте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бойынша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ө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ткізіледі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,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оны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студенттер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мен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о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ытушылар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алдын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-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ала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білуі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керек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.</w:t>
      </w:r>
    </w:p>
    <w:p w:rsidR="001C0903" w:rsidRPr="001C0903" w:rsidRDefault="001C0903" w:rsidP="001C0903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СТУДЕНТ:</w:t>
      </w:r>
    </w:p>
    <w:p w:rsidR="001C0903" w:rsidRPr="001C0903" w:rsidRDefault="001C0903" w:rsidP="001C0903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1. Біріншіден, компьютерлік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құ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рыл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ғ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ыда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ғ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(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ноутбук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,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планшет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)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Интернетке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осылуды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тексеруі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керек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.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мтихан кезінде барлы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уа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ытта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құ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рыл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ғ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зарядпен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амтамасыз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етілуі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керек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.</w:t>
      </w:r>
    </w:p>
    <w:p w:rsidR="001C0903" w:rsidRPr="001C0903" w:rsidRDefault="001C0903" w:rsidP="001C0903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2. Кез-келген шол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ғ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ыш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ар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ылы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немесе Google Chrome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ар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ылы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Univer.kaznu.kz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веб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-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порталын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ашады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.</w:t>
      </w:r>
    </w:p>
    <w:p w:rsidR="001C0903" w:rsidRPr="001C0903" w:rsidRDefault="001C0903" w:rsidP="001C0903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3. Өз парақшасына кіреді. </w:t>
      </w:r>
    </w:p>
    <w:p w:rsidR="001C0903" w:rsidRPr="001C0903" w:rsidRDefault="001C0903" w:rsidP="001C0903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5. Емтихан уа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ыты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келген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п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ә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ндер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ү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шін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«Тапсыру»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командасы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пайда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болады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(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ызыл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ү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спен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ө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рсетілген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).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Б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ұ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л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дегеніміз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,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студент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сілтемеге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ө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тіп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,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емтихан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ұ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ра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тарына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жауап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бере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алады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.</w:t>
      </w:r>
    </w:p>
    <w:p w:rsidR="001C0903" w:rsidRPr="001C0903" w:rsidRDefault="001C0903" w:rsidP="001C0903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6. Жазбаша емтихан сілтемесін бас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аннан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кейін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студент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емтихан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билетіндегі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ұ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ра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тарды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ө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ретін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терезе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ашылады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.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Емтихан тапсыруға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2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ғ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ат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 xml:space="preserve"> беріледі.</w:t>
      </w:r>
    </w:p>
    <w:p w:rsidR="001C0903" w:rsidRPr="001C0903" w:rsidRDefault="001C0903" w:rsidP="001C0903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7. Уа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ыт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ая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тал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ғ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аннан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кейін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ж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ү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йе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жазбаша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жауаптарды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абылдамайды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.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Сонды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тан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терілген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жауаптарды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уа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ыт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ө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ткенге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дей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ін пара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тау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ұ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сынылады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.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Пара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таймер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ө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рсетіледі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.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Егер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емтихан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кезінде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студенттер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Интернетке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осылма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ғ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болса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немесе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студент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кездейсо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пара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жауып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тастаса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,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онда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ол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2-7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адамдарды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айталау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ар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ылы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ж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ү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йеге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айта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осылуы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немесе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айтадан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кіруі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керек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.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Емтихан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кезінде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студент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ж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ү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йеге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оралып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,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ұ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ра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тарына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жауап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беруді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жал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ғ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астыра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алады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.</w:t>
      </w:r>
    </w:p>
    <w:p w:rsidR="001C0903" w:rsidRPr="001C0903" w:rsidRDefault="001C0903" w:rsidP="001C0903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1C0903" w:rsidRPr="001C0903" w:rsidRDefault="001C0903" w:rsidP="001C0903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Студентке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ңғ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айлы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болу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ү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шін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,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ж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ү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йе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ә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р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10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минут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сайын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ж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ұ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мысты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(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м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ә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тінді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)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автоматты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ү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рде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тап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отырады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.</w:t>
      </w:r>
    </w:p>
    <w:p w:rsidR="001C0903" w:rsidRPr="001C0903" w:rsidRDefault="001C0903" w:rsidP="001C0903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• Билеттерге жауап беру пара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ғ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ында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«С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тау»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батырмасы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бар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,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студент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жазбаша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емтиханды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ая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тау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туралы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шешім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абылда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ғ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кезде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оны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баса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алады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.</w:t>
      </w:r>
    </w:p>
    <w:p w:rsidR="001C0903" w:rsidRPr="001C0903" w:rsidRDefault="001C0903" w:rsidP="001C0903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• Жауап са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тал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ғ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аннан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кейін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файл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ү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пн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ұ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алы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ғ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ү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шін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автоматты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ү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рде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тексеріледі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.</w:t>
      </w:r>
    </w:p>
    <w:p w:rsidR="001C0903" w:rsidRPr="001C0903" w:rsidRDefault="001C0903" w:rsidP="001C0903">
      <w:pPr>
        <w:spacing w:after="0" w:line="240" w:lineRule="auto"/>
        <w:ind w:firstLine="709"/>
        <w:jc w:val="both"/>
        <w:rPr>
          <w:rFonts w:ascii="Times New Roman" w:eastAsia="Century Schoolbook" w:hAnsi="Times New Roman" w:cs="Century Schoolbook"/>
          <w:sz w:val="28"/>
          <w:szCs w:val="28"/>
          <w:lang w:val="kk-KZ"/>
        </w:rPr>
      </w:pP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осымша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а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парат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алу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ү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шін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орытынды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емтихан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ғ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арнал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ғ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ан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н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ұ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с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аулы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ты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м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ұқ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ият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о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қ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ы</w:t>
      </w:r>
      <w:r w:rsidRPr="001C0903">
        <w:rPr>
          <w:rFonts w:ascii="Times New Roman" w:eastAsia="Century Schoolbook" w:hAnsi="Times New Roman" w:cs="Times New Roman"/>
          <w:sz w:val="28"/>
          <w:szCs w:val="28"/>
          <w:lang w:val="kk-KZ"/>
        </w:rPr>
        <w:t>п шы</w:t>
      </w:r>
      <w:r w:rsidRPr="001C0903">
        <w:rPr>
          <w:rFonts w:ascii="Times New Roman" w:eastAsia="Century Schoolbook" w:hAnsi="Times New Roman" w:cs="Cambria"/>
          <w:sz w:val="28"/>
          <w:szCs w:val="28"/>
          <w:lang w:val="kk-KZ"/>
        </w:rPr>
        <w:t>ғ</w:t>
      </w:r>
      <w:r w:rsidRPr="001C0903">
        <w:rPr>
          <w:rFonts w:ascii="Times New Roman" w:eastAsia="Century Schoolbook" w:hAnsi="Times New Roman" w:cs="Century Schoolbook"/>
          <w:sz w:val="28"/>
          <w:szCs w:val="28"/>
          <w:lang w:val="kk-KZ"/>
        </w:rPr>
        <w:t>у керек.</w:t>
      </w:r>
    </w:p>
    <w:p w:rsidR="00AA33B5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CC4B9C" w:rsidRPr="00AA33B5" w:rsidRDefault="00CC4B9C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AA33B5" w:rsidRPr="001C0903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090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Емтиханға дайындалуға арналған тақырыптар тізімі:</w:t>
      </w:r>
    </w:p>
    <w:tbl>
      <w:tblPr>
        <w:tblW w:w="777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273"/>
      </w:tblGrid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философиясының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қалыптасуы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даму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жолдар</w:t>
            </w:r>
            <w:proofErr w:type="spellEnd"/>
            <w:r w:rsidR="00213F41"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ы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Исламдағы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алғашқы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сенімдік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</w:t>
            </w:r>
            <w:proofErr w:type="spellEnd"/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 философиясындағы бағыттар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Исламдағы алғашқы бөлінулер 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Кәләм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ілімі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даму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жолдары</w:t>
            </w:r>
            <w:proofErr w:type="spellEnd"/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 философиясындағы Шығыс перипатетизмінің өкілдері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 философия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ілімі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мəні 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Калам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мұсылман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діни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философиялық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пəн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ретінде</w:t>
            </w:r>
            <w:proofErr w:type="spellEnd"/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Муғтазила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мектебінің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адамның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тағдыры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мәселесіне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қатысты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көзқарастары</w:t>
            </w:r>
            <w:proofErr w:type="spellEnd"/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Әділетті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халифтер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тұсындағы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дін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билік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Муғтазила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мектебінің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Алланың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сипаттары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сенім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мәселесі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ойлау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тарихындағы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дін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философиясы</w:t>
            </w:r>
            <w:proofErr w:type="spellEnd"/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Әһли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-Сунна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ұғымының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тарихи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қалыптасу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жолдары</w:t>
            </w:r>
            <w:proofErr w:type="spellEnd"/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Сопылық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іліміндегі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Аллаға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деген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махаббат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мәселесі</w:t>
            </w:r>
            <w:proofErr w:type="spellEnd"/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Ашғарилердің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іліміндегі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күнә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ұғымдары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Құранның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жаратылғандығы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Сунниттер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Шииттердің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</w:t>
            </w:r>
            <w:r w:rsidR="00213F41"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йғамбарлық</w:t>
            </w:r>
            <w:proofErr w:type="spellEnd"/>
            <w:r w:rsidR="00213F41"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3F41"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="00213F41"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3F41"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ұстанымдары</w:t>
            </w:r>
            <w:proofErr w:type="spellEnd"/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философиясы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мәдениетінің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дамуы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философиясы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мәдениетінің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дамуы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Кордова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халифатының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ойшылдары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Ибн Сина және әл-Фараби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Әл-Фарабидің этикалық көзқарастары 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Ибн Арабидің көзқарастары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 философиясындағы қайырымды қалалар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Әл-Фарабидегі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дін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философия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арақатынасы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Ибн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Бадждың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ілімі</w:t>
            </w:r>
            <w:proofErr w:type="spellEnd"/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Әл-Ғазали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күмән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сенім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ақиқат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жөнінде</w:t>
            </w:r>
            <w:proofErr w:type="spellEnd"/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Имам Әл-Ғазалидің еңбектері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Ибн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Халдунның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исламдық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философия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тарихындағы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Әл-Кинди алғашқы араб философы тұжырымының мәні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Ибн Синаның философиялық жүйесі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мистицизмі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сопылық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Матуриди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мұрасындағы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эсхатологиялық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жасаңыз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Ибн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Рушдтың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философия,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дін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теология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арасындағы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ара-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қатынасы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Әл-Ғазалидің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теологиясы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философиясы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Философтарды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терістеу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Исламдағы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тағдыр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мәселесі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Қазақстандағы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уаххабшылдық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идеологиядағы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бидғат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ширк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ұғымдары</w:t>
            </w:r>
            <w:proofErr w:type="spellEnd"/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Ибн Рушд және философия.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Терістеуді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терістеу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2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Ибн-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Арабидің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философиясының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ерекшеліктері</w:t>
            </w:r>
            <w:proofErr w:type="spellEnd"/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Араб –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мұсылман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елдеріндегі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сенім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мəселелері</w:t>
            </w:r>
            <w:proofErr w:type="spellEnd"/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Ибн-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Бадж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дың</w:t>
            </w: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натурфилософиясы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Исламдағы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парызды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орындаудағы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негізгі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тәртіптер</w:t>
            </w:r>
            <w:proofErr w:type="spellEnd"/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дінінің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догматикасы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жəне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принциптері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Ислам, мұсылмандық мәдениет және </w:t>
            </w:r>
            <w:proofErr w:type="gram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еуропалық  сана</w:t>
            </w:r>
            <w:proofErr w:type="gram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ұғымдары</w:t>
            </w:r>
          </w:p>
        </w:tc>
      </w:tr>
      <w:tr w:rsidR="00A83F5E" w:rsidRPr="00CC4B9C" w:rsidTr="00213F41">
        <w:trPr>
          <w:tblCellSpacing w:w="0" w:type="dxa"/>
        </w:trPr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2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F5E" w:rsidRPr="00CC4B9C" w:rsidRDefault="00A83F5E" w:rsidP="00CC4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Исламдағы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мазһабтардың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болуы</w:t>
            </w:r>
            <w:proofErr w:type="spellEnd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CC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алғышарттары</w:t>
            </w:r>
            <w:proofErr w:type="spellEnd"/>
          </w:p>
        </w:tc>
      </w:tr>
    </w:tbl>
    <w:p w:rsidR="00A83F5E" w:rsidRPr="00AA33B5" w:rsidRDefault="00A83F5E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AA33B5" w:rsidRPr="00AA33B5" w:rsidRDefault="00CC4B9C" w:rsidP="00AA33B5">
      <w:pPr>
        <w:pStyle w:val="2"/>
        <w:tabs>
          <w:tab w:val="center" w:pos="4677"/>
          <w:tab w:val="right" w:pos="9355"/>
        </w:tabs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Бағалау</w:t>
      </w:r>
      <w:r w:rsidR="00AA33B5" w:rsidRPr="00AA33B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критерийлері</w:t>
      </w:r>
      <w:r w:rsidR="00AA33B5" w:rsidRPr="00AA33B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AA33B5" w:rsidRPr="00AA33B5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AA33B5" w:rsidRPr="00AA33B5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1"/>
        <w:gridCol w:w="2303"/>
        <w:gridCol w:w="2303"/>
        <w:gridCol w:w="2304"/>
      </w:tblGrid>
      <w:tr w:rsidR="00CC4B9C" w:rsidRPr="00CC4B9C" w:rsidTr="00CC4B9C">
        <w:tc>
          <w:tcPr>
            <w:tcW w:w="2605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9C">
              <w:rPr>
                <w:rFonts w:ascii="Times New Roman" w:hAnsi="Times New Roman" w:cs="Times New Roman"/>
                <w:b/>
                <w:sz w:val="28"/>
                <w:szCs w:val="28"/>
              </w:rPr>
              <w:t>Шкала, балл</w:t>
            </w:r>
          </w:p>
        </w:tc>
        <w:tc>
          <w:tcPr>
            <w:tcW w:w="2605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4B9C">
              <w:rPr>
                <w:rFonts w:ascii="Times New Roman" w:hAnsi="Times New Roman" w:cs="Times New Roman"/>
                <w:b/>
                <w:sz w:val="28"/>
                <w:szCs w:val="28"/>
              </w:rPr>
              <w:t>Бағалау</w:t>
            </w:r>
            <w:proofErr w:type="spellEnd"/>
            <w:r w:rsidRPr="00CC4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1-сұрақ</w:t>
            </w:r>
          </w:p>
        </w:tc>
        <w:tc>
          <w:tcPr>
            <w:tcW w:w="2605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4B9C">
              <w:rPr>
                <w:rFonts w:ascii="Times New Roman" w:hAnsi="Times New Roman" w:cs="Times New Roman"/>
                <w:b/>
                <w:sz w:val="28"/>
                <w:szCs w:val="28"/>
              </w:rPr>
              <w:t>Бағалау</w:t>
            </w:r>
            <w:proofErr w:type="spellEnd"/>
            <w:r w:rsidRPr="00CC4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2-сұрақ</w:t>
            </w:r>
          </w:p>
        </w:tc>
        <w:tc>
          <w:tcPr>
            <w:tcW w:w="2606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4B9C">
              <w:rPr>
                <w:rFonts w:ascii="Times New Roman" w:hAnsi="Times New Roman" w:cs="Times New Roman"/>
                <w:b/>
                <w:sz w:val="28"/>
                <w:szCs w:val="28"/>
              </w:rPr>
              <w:t>Бағалау</w:t>
            </w:r>
            <w:proofErr w:type="spellEnd"/>
            <w:r w:rsidRPr="00CC4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3-сұрақ</w:t>
            </w:r>
          </w:p>
        </w:tc>
      </w:tr>
      <w:tr w:rsidR="00CC4B9C" w:rsidRPr="00CC4B9C" w:rsidTr="00CC4B9C">
        <w:tc>
          <w:tcPr>
            <w:tcW w:w="2605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9C">
              <w:rPr>
                <w:rFonts w:ascii="Times New Roman" w:hAnsi="Times New Roman" w:cs="Times New Roman"/>
                <w:sz w:val="28"/>
                <w:szCs w:val="28"/>
              </w:rPr>
              <w:t xml:space="preserve">90-100 </w:t>
            </w:r>
            <w:proofErr w:type="spellStart"/>
            <w:r w:rsidRPr="00CC4B9C">
              <w:rPr>
                <w:rFonts w:ascii="Times New Roman" w:hAnsi="Times New Roman" w:cs="Times New Roman"/>
                <w:sz w:val="28"/>
                <w:szCs w:val="28"/>
              </w:rPr>
              <w:t>өте</w:t>
            </w:r>
            <w:proofErr w:type="spellEnd"/>
            <w:r w:rsidRPr="00CC4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B9C">
              <w:rPr>
                <w:rFonts w:ascii="Times New Roman" w:hAnsi="Times New Roman" w:cs="Times New Roman"/>
                <w:sz w:val="28"/>
                <w:szCs w:val="28"/>
              </w:rPr>
              <w:t>жақсы</w:t>
            </w:r>
            <w:proofErr w:type="spellEnd"/>
          </w:p>
        </w:tc>
        <w:tc>
          <w:tcPr>
            <w:tcW w:w="2605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9C"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</w:tc>
        <w:tc>
          <w:tcPr>
            <w:tcW w:w="2605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9C">
              <w:rPr>
                <w:rFonts w:ascii="Times New Roman" w:hAnsi="Times New Roman" w:cs="Times New Roman"/>
                <w:sz w:val="28"/>
                <w:szCs w:val="28"/>
              </w:rPr>
              <w:t>32-35</w:t>
            </w:r>
          </w:p>
        </w:tc>
        <w:tc>
          <w:tcPr>
            <w:tcW w:w="2606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9C">
              <w:rPr>
                <w:rFonts w:ascii="Times New Roman" w:hAnsi="Times New Roman" w:cs="Times New Roman"/>
                <w:sz w:val="28"/>
                <w:szCs w:val="28"/>
              </w:rPr>
              <w:t>32-35</w:t>
            </w:r>
          </w:p>
        </w:tc>
      </w:tr>
      <w:tr w:rsidR="00CC4B9C" w:rsidRPr="00CC4B9C" w:rsidTr="00CC4B9C">
        <w:tc>
          <w:tcPr>
            <w:tcW w:w="2605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4B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CC4B9C">
              <w:rPr>
                <w:rFonts w:ascii="Times New Roman" w:hAnsi="Times New Roman" w:cs="Times New Roman"/>
                <w:sz w:val="28"/>
                <w:szCs w:val="28"/>
              </w:rPr>
              <w:t xml:space="preserve">-89 </w:t>
            </w:r>
            <w:proofErr w:type="spellStart"/>
            <w:r w:rsidRPr="00CC4B9C">
              <w:rPr>
                <w:rFonts w:ascii="Times New Roman" w:hAnsi="Times New Roman" w:cs="Times New Roman"/>
                <w:sz w:val="28"/>
                <w:szCs w:val="28"/>
              </w:rPr>
              <w:t>жақсы</w:t>
            </w:r>
            <w:proofErr w:type="spellEnd"/>
          </w:p>
        </w:tc>
        <w:tc>
          <w:tcPr>
            <w:tcW w:w="2605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9C"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  <w:tc>
          <w:tcPr>
            <w:tcW w:w="2605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9C">
              <w:rPr>
                <w:rFonts w:ascii="Times New Roman" w:hAnsi="Times New Roman" w:cs="Times New Roman"/>
                <w:sz w:val="28"/>
                <w:szCs w:val="28"/>
              </w:rPr>
              <w:t>26-31</w:t>
            </w:r>
          </w:p>
        </w:tc>
        <w:tc>
          <w:tcPr>
            <w:tcW w:w="2606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9C">
              <w:rPr>
                <w:rFonts w:ascii="Times New Roman" w:hAnsi="Times New Roman" w:cs="Times New Roman"/>
                <w:sz w:val="28"/>
                <w:szCs w:val="28"/>
              </w:rPr>
              <w:t>26-31</w:t>
            </w:r>
          </w:p>
        </w:tc>
      </w:tr>
      <w:tr w:rsidR="00CC4B9C" w:rsidRPr="00CC4B9C" w:rsidTr="00CC4B9C">
        <w:tc>
          <w:tcPr>
            <w:tcW w:w="2605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9C">
              <w:rPr>
                <w:rFonts w:ascii="Times New Roman" w:hAnsi="Times New Roman" w:cs="Times New Roman"/>
                <w:sz w:val="28"/>
                <w:szCs w:val="28"/>
              </w:rPr>
              <w:t xml:space="preserve">50-69 </w:t>
            </w:r>
            <w:proofErr w:type="spellStart"/>
            <w:r w:rsidRPr="00CC4B9C">
              <w:rPr>
                <w:rFonts w:ascii="Times New Roman" w:hAnsi="Times New Roman" w:cs="Times New Roman"/>
                <w:sz w:val="28"/>
                <w:szCs w:val="28"/>
              </w:rPr>
              <w:t>қанағаттанарлық</w:t>
            </w:r>
            <w:proofErr w:type="spellEnd"/>
          </w:p>
        </w:tc>
        <w:tc>
          <w:tcPr>
            <w:tcW w:w="2605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9C">
              <w:rPr>
                <w:rFonts w:ascii="Times New Roman" w:hAnsi="Times New Roman" w:cs="Times New Roman"/>
                <w:sz w:val="28"/>
                <w:szCs w:val="28"/>
              </w:rPr>
              <w:t>14-22</w:t>
            </w:r>
          </w:p>
        </w:tc>
        <w:tc>
          <w:tcPr>
            <w:tcW w:w="2605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9C">
              <w:rPr>
                <w:rFonts w:ascii="Times New Roman" w:hAnsi="Times New Roman" w:cs="Times New Roman"/>
                <w:sz w:val="28"/>
                <w:szCs w:val="28"/>
              </w:rPr>
              <w:t>18-26</w:t>
            </w:r>
          </w:p>
        </w:tc>
        <w:tc>
          <w:tcPr>
            <w:tcW w:w="2606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9C">
              <w:rPr>
                <w:rFonts w:ascii="Times New Roman" w:hAnsi="Times New Roman" w:cs="Times New Roman"/>
                <w:sz w:val="28"/>
                <w:szCs w:val="28"/>
              </w:rPr>
              <w:t>18-26</w:t>
            </w:r>
          </w:p>
        </w:tc>
      </w:tr>
      <w:tr w:rsidR="00CC4B9C" w:rsidRPr="00CC4B9C" w:rsidTr="00CC4B9C">
        <w:tc>
          <w:tcPr>
            <w:tcW w:w="2605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9C">
              <w:rPr>
                <w:rFonts w:ascii="Times New Roman" w:hAnsi="Times New Roman" w:cs="Times New Roman"/>
                <w:sz w:val="28"/>
                <w:szCs w:val="28"/>
              </w:rPr>
              <w:t xml:space="preserve">0-40 </w:t>
            </w:r>
            <w:proofErr w:type="spellStart"/>
            <w:r w:rsidRPr="00CC4B9C">
              <w:rPr>
                <w:rFonts w:ascii="Times New Roman" w:hAnsi="Times New Roman" w:cs="Times New Roman"/>
                <w:sz w:val="28"/>
                <w:szCs w:val="28"/>
              </w:rPr>
              <w:t>қанағаттанарлықсыз</w:t>
            </w:r>
            <w:proofErr w:type="spellEnd"/>
          </w:p>
        </w:tc>
        <w:tc>
          <w:tcPr>
            <w:tcW w:w="2605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9C">
              <w:rPr>
                <w:rFonts w:ascii="Times New Roman" w:hAnsi="Times New Roman" w:cs="Times New Roman"/>
                <w:sz w:val="28"/>
                <w:szCs w:val="28"/>
              </w:rPr>
              <w:t>0-15</w:t>
            </w:r>
          </w:p>
        </w:tc>
        <w:tc>
          <w:tcPr>
            <w:tcW w:w="2605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9C">
              <w:rPr>
                <w:rFonts w:ascii="Times New Roman" w:hAnsi="Times New Roman" w:cs="Times New Roman"/>
                <w:sz w:val="28"/>
                <w:szCs w:val="28"/>
              </w:rPr>
              <w:t>0-17</w:t>
            </w:r>
          </w:p>
        </w:tc>
        <w:tc>
          <w:tcPr>
            <w:tcW w:w="2606" w:type="dxa"/>
          </w:tcPr>
          <w:p w:rsidR="00CC4B9C" w:rsidRPr="00CC4B9C" w:rsidRDefault="00CC4B9C" w:rsidP="00CC4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9C">
              <w:rPr>
                <w:rFonts w:ascii="Times New Roman" w:hAnsi="Times New Roman" w:cs="Times New Roman"/>
                <w:sz w:val="28"/>
                <w:szCs w:val="28"/>
              </w:rPr>
              <w:t>0-17</w:t>
            </w:r>
          </w:p>
        </w:tc>
      </w:tr>
    </w:tbl>
    <w:p w:rsidR="00AA33B5" w:rsidRDefault="00AA33B5" w:rsidP="00AA33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CC4B9C" w:rsidRPr="00CC4B9C" w:rsidRDefault="00CC4B9C" w:rsidP="00CC4B9C">
      <w:pPr>
        <w:rPr>
          <w:rFonts w:ascii="Times New Roman" w:hAnsi="Times New Roman"/>
          <w:sz w:val="28"/>
          <w:szCs w:val="28"/>
          <w:lang w:val="kk-KZ"/>
        </w:rPr>
      </w:pPr>
      <w:r w:rsidRPr="00144149">
        <w:rPr>
          <w:rFonts w:ascii="Times New Roman" w:hAnsi="Times New Roman"/>
          <w:sz w:val="28"/>
          <w:szCs w:val="28"/>
          <w:lang w:val="kk-KZ"/>
        </w:rPr>
        <w:t>Лектор                                                                          Әлтаева Н.С.</w:t>
      </w:r>
    </w:p>
    <w:sectPr w:rsidR="00CC4B9C" w:rsidRPr="00CC4B9C" w:rsidSect="00A8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51C"/>
    <w:multiLevelType w:val="hybridMultilevel"/>
    <w:tmpl w:val="7BBE836E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F2701"/>
    <w:multiLevelType w:val="hybridMultilevel"/>
    <w:tmpl w:val="0B843262"/>
    <w:lvl w:ilvl="0" w:tplc="5C16447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987"/>
    <w:rsid w:val="001500C7"/>
    <w:rsid w:val="0016321F"/>
    <w:rsid w:val="001C0903"/>
    <w:rsid w:val="00213F41"/>
    <w:rsid w:val="0037193B"/>
    <w:rsid w:val="005B6133"/>
    <w:rsid w:val="005F69BD"/>
    <w:rsid w:val="006B17F5"/>
    <w:rsid w:val="008F6765"/>
    <w:rsid w:val="00A81542"/>
    <w:rsid w:val="00A83F5E"/>
    <w:rsid w:val="00AA33B5"/>
    <w:rsid w:val="00B07987"/>
    <w:rsid w:val="00BB5F75"/>
    <w:rsid w:val="00CC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560E2-8C8B-4357-A4B9-AB21583D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F5"/>
  </w:style>
  <w:style w:type="paragraph" w:styleId="2">
    <w:name w:val="heading 2"/>
    <w:basedOn w:val="a"/>
    <w:next w:val="a"/>
    <w:link w:val="20"/>
    <w:uiPriority w:val="9"/>
    <w:unhideWhenUsed/>
    <w:qFormat/>
    <w:rsid w:val="00AA33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AA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33B5"/>
    <w:pPr>
      <w:spacing w:after="160" w:line="259" w:lineRule="auto"/>
      <w:ind w:left="720"/>
      <w:contextualSpacing/>
    </w:pPr>
  </w:style>
  <w:style w:type="character" w:customStyle="1" w:styleId="bolighting">
    <w:name w:val="bo_lighting"/>
    <w:basedOn w:val="a0"/>
    <w:rsid w:val="00AA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Lenovo</cp:lastModifiedBy>
  <cp:revision>9</cp:revision>
  <dcterms:created xsi:type="dcterms:W3CDTF">2019-01-10T20:21:00Z</dcterms:created>
  <dcterms:modified xsi:type="dcterms:W3CDTF">2022-09-19T19:15:00Z</dcterms:modified>
</cp:coreProperties>
</file>